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74C" w:rsidRPr="0040574C" w:rsidRDefault="0040574C" w:rsidP="0040574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</w:pPr>
      <w:bookmarkStart w:id="0" w:name="_GoBack"/>
      <w:r w:rsidRPr="0040574C">
        <w:rPr>
          <w:rFonts w:ascii="Tahoma" w:eastAsia="Times New Roman" w:hAnsi="Tahoma" w:cs="Tahoma"/>
          <w:b/>
          <w:bCs/>
          <w:color w:val="706D6D"/>
          <w:sz w:val="27"/>
          <w:szCs w:val="27"/>
          <w:lang w:eastAsia="ru-RU"/>
        </w:rPr>
        <w:t>О внесении изменений в Постановление Администрации Волчихинского сельсовета от 31.12.2015 №145 «О порядке разработки и утверждения административных регламентов предоставления муниципальных услуг Администрацией Волчихинского сельсовета Волчихинского района Алтайского края»</w:t>
      </w:r>
    </w:p>
    <w:bookmarkEnd w:id="0"/>
    <w:p w:rsidR="0040574C" w:rsidRPr="0040574C" w:rsidRDefault="0040574C" w:rsidP="00405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br/>
      </w: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br/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АДМИНИСТРАЦИЯ ВОЛЧИХИНСКОГО СЕЛЬСОВЕТА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 РАЙОНА АЛТАЙСКОГО КРАЯ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ПОСТАНОВЛЕНИЕ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tbl>
      <w:tblPr>
        <w:tblW w:w="10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7"/>
        <w:gridCol w:w="2457"/>
        <w:gridCol w:w="3031"/>
      </w:tblGrid>
      <w:tr w:rsidR="0040574C" w:rsidRPr="0040574C" w:rsidTr="0040574C">
        <w:tc>
          <w:tcPr>
            <w:tcW w:w="4755" w:type="dxa"/>
            <w:shd w:val="clear" w:color="auto" w:fill="FFFFFF"/>
            <w:hideMark/>
          </w:tcPr>
          <w:p w:rsidR="0040574C" w:rsidRPr="0040574C" w:rsidRDefault="0040574C" w:rsidP="0040574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40574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07.06.2017 № 37</w:t>
            </w:r>
          </w:p>
        </w:tc>
        <w:tc>
          <w:tcPr>
            <w:tcW w:w="2310" w:type="dxa"/>
            <w:shd w:val="clear" w:color="auto" w:fill="FFFFFF"/>
            <w:hideMark/>
          </w:tcPr>
          <w:p w:rsidR="0040574C" w:rsidRPr="0040574C" w:rsidRDefault="0040574C" w:rsidP="0040574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40574C"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50" w:type="dxa"/>
            <w:shd w:val="clear" w:color="auto" w:fill="FFFFFF"/>
            <w:hideMark/>
          </w:tcPr>
          <w:p w:rsidR="0040574C" w:rsidRPr="0040574C" w:rsidRDefault="0040574C" w:rsidP="0040574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40574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с. Волчиха</w:t>
            </w:r>
          </w:p>
        </w:tc>
      </w:tr>
    </w:tbl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tbl>
      <w:tblPr>
        <w:tblW w:w="51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5"/>
      </w:tblGrid>
      <w:tr w:rsidR="0040574C" w:rsidRPr="0040574C" w:rsidTr="0040574C">
        <w:tc>
          <w:tcPr>
            <w:tcW w:w="4935" w:type="dxa"/>
            <w:shd w:val="clear" w:color="auto" w:fill="FFFFFF"/>
            <w:hideMark/>
          </w:tcPr>
          <w:p w:rsidR="0040574C" w:rsidRPr="0040574C" w:rsidRDefault="0040574C" w:rsidP="0040574C">
            <w:pPr>
              <w:spacing w:after="225" w:line="240" w:lineRule="auto"/>
              <w:jc w:val="both"/>
              <w:rPr>
                <w:rFonts w:ascii="Tahoma" w:eastAsia="Times New Roman" w:hAnsi="Tahoma" w:cs="Tahoma"/>
                <w:color w:val="706D6D"/>
                <w:sz w:val="20"/>
                <w:szCs w:val="20"/>
                <w:lang w:eastAsia="ru-RU"/>
              </w:rPr>
            </w:pPr>
            <w:r w:rsidRPr="0040574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О внесении изменений в Постановление Администрации Волчихинского сельсовета от 31.12.2015 №145 «О порядке </w:t>
            </w:r>
            <w:r w:rsidRPr="0040574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разработки и утверждения административных регламентов предоставления муниципальных услуг Администрацией Волчихинского сельсовета Волчихинского района Алтайского края</w:t>
            </w:r>
            <w:r w:rsidRPr="0040574C">
              <w:rPr>
                <w:rFonts w:ascii="Tahoma" w:eastAsia="Times New Roman" w:hAnsi="Tahoma" w:cs="Tahoma"/>
                <w:color w:val="706D6D"/>
                <w:sz w:val="27"/>
                <w:szCs w:val="27"/>
                <w:lang w:eastAsia="ru-RU"/>
              </w:rPr>
              <w:t>»</w:t>
            </w:r>
          </w:p>
        </w:tc>
      </w:tr>
    </w:tbl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На основании протеста прокурора Волчихинского района №02-45-2017 от 25.05.2017 на Постановление Администрации Волчихинского сельсовета от 31.12.2015 №145 «О порядке </w:t>
      </w:r>
      <w:r w:rsidRPr="00405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разработки и утверждения административных регламентов предоставления муниципальных услуг Администрацией Волчихинского сельсовета Волчихинского района Алтайского края</w:t>
      </w:r>
      <w:r w:rsidRPr="0040574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 xml:space="preserve">», в соответствии с Федеральным законом Российской Федерации от 27 июля 2010 N 210-ФЗ «Об организации предоставления </w:t>
      </w:r>
      <w:r w:rsidRPr="0040574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lastRenderedPageBreak/>
        <w:t>государственных и муниципальных услуг», руководствуясь Федеральным законом от 06.10.2003 N131 -ФЗ «Об общих принципах организации местного самоуправления в Российской Федерации»,Уставом муниципального образования Волчихинский сельсовет,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ПОСТАНОВЛЯЮ: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1. </w:t>
      </w:r>
      <w:r w:rsidRPr="00405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Внести в </w:t>
      </w:r>
      <w:r w:rsidRPr="0040574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порядок </w:t>
      </w:r>
      <w:r w:rsidRPr="0040574C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разработки и утверждения административных регламентов предоставления муниципальных услуг Администрацией Волчихинского сельсовета Волчихинского района Алтайского края утвержденный </w:t>
      </w:r>
      <w:r w:rsidRPr="0040574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Постановлением Администрации Волчихинского сельсовета 31.12.2015 №145, следующие изменения: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Пункт 2.2. изложить в новой редакции: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«Структура административного регламента должна содержать разделы, устанавливающие: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bookmarkStart w:id="1" w:name="dst100096"/>
      <w:bookmarkEnd w:id="1"/>
      <w:r w:rsidRPr="0040574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1) общие положения;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bookmarkStart w:id="2" w:name="dst100097"/>
      <w:bookmarkEnd w:id="2"/>
      <w:r w:rsidRPr="0040574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2) стандарт предоставления муниципальной услуги;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bookmarkStart w:id="3" w:name="dst100345"/>
      <w:bookmarkEnd w:id="3"/>
      <w:r w:rsidRPr="0040574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bookmarkStart w:id="4" w:name="dst100099"/>
      <w:bookmarkEnd w:id="4"/>
      <w:r w:rsidRPr="0040574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4) формы контроля за исполнением административного регламента;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bookmarkStart w:id="5" w:name="dst100100"/>
      <w:bookmarkEnd w:id="5"/>
      <w:r w:rsidRPr="0040574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2. Постановление обнародовать на информационном стенде Администрации Волчихинского сельсовета и в сети Интернет.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3. Контроль за исполнением настоящего постановления оставляю за собой.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Глава Администрации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7"/>
          <w:szCs w:val="27"/>
          <w:lang w:eastAsia="ru-RU"/>
        </w:rPr>
        <w:t>Волчихинского сельсовета Г.М. Азеев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tbl>
      <w:tblPr>
        <w:tblW w:w="432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</w:tblGrid>
      <w:tr w:rsidR="0040574C" w:rsidRPr="0040574C" w:rsidTr="0040574C">
        <w:trPr>
          <w:trHeight w:val="1290"/>
        </w:trPr>
        <w:tc>
          <w:tcPr>
            <w:tcW w:w="4110" w:type="dxa"/>
            <w:hideMark/>
          </w:tcPr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0574C" w:rsidRPr="0040574C" w:rsidRDefault="0040574C" w:rsidP="0040574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</w:t>
            </w:r>
          </w:p>
          <w:p w:rsidR="0040574C" w:rsidRPr="0040574C" w:rsidRDefault="0040574C" w:rsidP="0040574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постановлению главы</w:t>
            </w:r>
          </w:p>
          <w:p w:rsidR="0040574C" w:rsidRPr="0040574C" w:rsidRDefault="0040574C" w:rsidP="0040574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 </w:t>
            </w: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Волчихинского</w:t>
            </w:r>
          </w:p>
          <w:p w:rsidR="0040574C" w:rsidRPr="0040574C" w:rsidRDefault="0040574C" w:rsidP="0040574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сельсовета</w:t>
            </w:r>
          </w:p>
          <w:p w:rsidR="0040574C" w:rsidRPr="0040574C" w:rsidRDefault="0040574C" w:rsidP="0040574C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07.06.2017 № 37</w:t>
            </w:r>
          </w:p>
          <w:p w:rsidR="0040574C" w:rsidRPr="0040574C" w:rsidRDefault="0040574C" w:rsidP="0040574C">
            <w:pPr>
              <w:spacing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7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b/>
          <w:bCs/>
          <w:color w:val="706D6D"/>
          <w:sz w:val="24"/>
          <w:szCs w:val="24"/>
          <w:lang w:eastAsia="ru-RU"/>
        </w:rPr>
        <w:t>Общие положения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1.1. Порядок разработки и утверждения административных регламентов предоставления муниципальных услуг (далее - Порядок) разработан в соответствии с Федеральным законом от 27.07.2010 N 210-ФЗ «Об организации предоставления государственных и муниципальных услуг» и постановлением Правительства Российской Федерации от 16.05.2011 N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1.2. Настоящий Порядок устанавливает общие требования к разработке и утверждению административных регламентов предоставления муниципальных услуг (исполнения муниципальных функций)  (далее - административные регламенты).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1.3. Административный регламент определяет сроки и последовательность административных процедур и административных действий органов и (или) структурных подразделений администрации сельсовета, муниципальных учреждений предоставляющих муниципальные услуги (исполняющих муниципальные функции) (далее – ответственные исполнители), порядок взаимодействия их между собой и должностными лицами, а также  взаимодействия с физическими и юридическими лицами (далее – заявители), иными органами государственной власти и  местного самоуправления, а также учреждениями и  организациями при предоставлении муниципальной услуги (исполнении муниципальной функции).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1.4. Административные регламенты  разрабатываются ответственными исполнителями, к сфере деятельности которых относится предоставление соответствующей муниципальной услуги или исполнение соответствующей муниципальной функции.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1.5. Административные регламенты разрабатываются ответственными исполнителями  на основе законов и иных нормативных правовых актов Российской Федерации, Алтайского края, муниципальных правовых актов муниципального образования, а также настоящего Порядка. Административные регламенты разрабатываются исходя из требований к качеству и доступности муниципальных услуг (муниципальных функций).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1.6. При разработке административных регламентов ответственный исполнитель  предусматривает оптимизацию (повышение качества) предоставления муниципальных услуг (исполнения муниципальных функций), в том числе: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а) упорядочение административных процедур и административных действий;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  </w:t>
      </w: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б) устранение избыточных административных процедур и избыточных административных действий, если это не противоречит действующему законодательству;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в) сокращение количества документов, предоставляемых заявителем для предоставления муниципальной услуги (исполнения муниципальной функции),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лицами, использование межведомственных соглашений при предоставлении муниципальной услуги (исполнении муниципальной функции) без участия заявителя, в том числе с использованием информационно-коммуникационных технологий;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г) сокращение срока предоставления муниципальной услуги (исполнения муниципальной функции), а также сроков исполнения отдельных административных процедур и административных действий в рамках предоставления муниципальной услуги (исполнения муниципальной функции);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д) указание об ответственности должностных лиц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е) предоставление муниципальной услуги (исполнение муниципальной функции) в электронной форме.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1.7. Административные регламенты утверждаются постановлениями главы Администрации сельсовета. Проекты постановлений Администрации муниципального образования Волчихинский сельсовет Волчихинского района Алтайского края об утверждении административных регламентов разрабатываются ответственными исполнителями.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1.8. В случае если в предоставлении муниципальной услуги или исполнении муниципальной функции участвует несколько ответственных исполнителей, проект административного регламента согласовывается с руководителями исполнителей.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1.9. Внесение изменений в административные регламенты осуществляется в случае изменения законодательства Российской Федерации, Алтайского края, муниципальных правовых актов, регулирующих предоставление муниципальной услуги или исполнение муниципальной функции. 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1.10. Административные регламенты подлежат обнародованию на информационном стенде и на официальном сайте Администрации в сети Интернет.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b/>
          <w:bCs/>
          <w:color w:val="706D6D"/>
          <w:sz w:val="24"/>
          <w:szCs w:val="24"/>
          <w:lang w:eastAsia="ru-RU"/>
        </w:rPr>
        <w:t>II. Требования к административным регламент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t> </w:t>
      </w: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2.1. Наименование административного регламента определяется в соответствии с редакцией положений нормативного правового акта, которым предусмотрена такая муниципальная услуга (муниципальная функция).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2.2. Структура административного регламента должна содержать разделы, устанавливающие: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1) общие положения;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2) стандарт предоставления государственной или муниципальной услуги;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4) формы контроля за исполнением административного регламента;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2.3. Раздел «Общие положения» предусматривает: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а) предмет регулирования административного регламента;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б) описание заявителей, а также физических и юридических лиц, имеющих право в соответствии с законодательством либо в силу наделения их заявителями в порядке, установленном законодательством, полномочиями выступать от их имени при взаимодействии с соответствующими органами исполнительной власти, органами местного самоуправления и организациями при предоставлении муниципальной услуги (исполнении муниципальной функции);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в) требования к порядку информирования о порядке предоставления муниципальной услуги, в том числе: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- информацию о месте нахождения и графике работы специалистов Администрации Волчихинского сельсовета, предоставляющих муниципальную услугу, организациях, участвующих в предоставлении муниципальной услуги, способы получения информации о местах нахождения и графиках работы государственных и муниципальных органов и организаций, обращение в которые необходимо для предоставления муниципальной услуги;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- справочные телефоны  Администрации Волчихинского сельсовета, предоставляющего муниципальную услугу, организаций, участвующих в предоставлении муниципальной услуги;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- адреса сайта Администрации сельсовета, организаций  участвующих в предоставлении муниципальной услуги, в  сети Интернет, содержащих информацию о предоставлении муниципальной услуги, услугах, необходимых и обязательных для предоставления муниципальной услуги, адреса их электронной почты;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- порядок получения информации заявителями по вопросам предоставления муниципальной услуги, услуг, необходимых и обязательных для предоставления муниципальных услуг, сведений о ходе предоставления указанных услуг, в том числе с использованием портала государственных и муниципальных услуг;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- порядок, форму и место размещения указанной в настоящем подпункте информации, в том числе на стендах в местах предоставления муниципальной услуги, услуг, необходимых и обязательных для предоставления муниципальной услуги, а также в сети Интернет.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2.4. Раздел «Стандарт предоставления муниципальной услуги» предусматривает: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1) наименование государственной или муниципальной услуги;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2) наименование органа, предоставляющего муниципальную услугу;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3) результат предоставления муниципальной услуги;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4) срок предоставления муниципальной услуги;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5) правовые основания для предоставления муниципальной услуги;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8) исчерпывающий перечень оснований для отказа в предоставлении муниципальной услуги;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9)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11) срок регистрации запроса заявителя о предоставлении муниципальной услуги;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12)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13) показатели доступности и качества муниципальных услуг;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14)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2.5. Раздел административного регламента,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а также особенности выполнения административных процедур в многофункциональных центрах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муниципальной услуги, в том числе услуг, которые являются необходимыми и обязательными для предоставления муниципальной услуги, имеющих конечный результат и выделяемых в рамках предоставления муниципальной услуги.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В начале раздела, касающегося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указывается исчерпывающий перечень административных процедур, содержащихся в указанном разделе.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В подразделе, устанавливающем состав административных процедур, указывается наименование выполняемых административных процедур.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В подразделе, устанавливающем последовательность и сроки выполнения административных процедур, указываются алгоритм выполнения административных процедур (логическая последовательность административных действий, имеющих конечный результат) и сроки выполнения отдельных административных процедур, необходимых для предоставления муниципальной услуги.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Описание каждой административной процедуры содержит следующие обязательные элементы: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1) юридические факты, являющиеся основанием для начала административной процедуры;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2) сведения о должностном лице или муниципальном служащем, ответственном за выполнение административной процедуры;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3) содержание административной процедуры, продолжительность и (или) максимальный срок ее выполнения;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4) критерии принятия решений;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5) результат административной процедуры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процедуры, в том числе в электронных системах.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В подразделе, устанавливающем особенности выполнения административных процедур в электронной форме, указываются: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1) алгоритм предоставления муниципальной услуги в электронной форме, в том числе информация о порядке подачи заявителем запроса и иных документов, необходимых для предоставления муниципальной услуги, и приеме таких запросов и документов с использованием единого портала государственных и муниципальных услуг, а также о получении заявителем результата предоставления муниципальной услуги, если иное не установлено Федеральным законом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2) информация о ходе выполнения запроса заявителя о предоставлении муниципальной услуги;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3) порядок взаимодействия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муниципальных услуг;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4) иные действия, необходимые для предоставления муниципальной услуги.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Блок-схема предоставления муниципальной услуги приводится в приложении к административному регламенту.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2.6. Раздел административного регламента, устанавливающий формы контроля за исполнением административного регламента, состоит из следующих подразделов: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1) порядок осуществления текущего контроля за соблюдением и исполнением должностными лицами и муниципальными служащими административного регламента и иных нормативных правовых актов, а также принятием решений ответственными лицами;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3) ответственность должностных лиц и муниципальных служащих за решения и действия (бездействие), принимаемые (осуществляемые) в ходе предоставления муниципальной услуги;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4)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2.7. В разделе административного регламента, устанавливающего досудебный (внесудебный) порядок обжалования решений и действий (бездействия) органа, предоставляющего муниципальную услугу, а также должностных лиц, или муниципальных служащих, указываются: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а) информация для заявителя о его праве подать жалобу на решение и (или) действие (бездействие) органа исполнительной власти и (или) его должностных лиц, федеральных государственных служащих, органа государственного внебюджетного фонда Российской Федерации и его должностных лиц при предоставлении государственной или муниципальной услуги (далее - жалоба);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б) предмет жалобы;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в) органы государственной власти и уполномоченные на рассмотрение жалобы должностные лица, которым может быть направлена жалоба;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г) порядок подачи и рассмотрения жалобы;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д) сроки рассмотрения жалобы;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е) 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ж) результат рассмотрения жалобы;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з) порядок информирования заявителя о результатах рассмотрения жалобы;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и) порядок обжалования решения по жалобе;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к) право заявителя на получение информации и документов, необходимых для обоснования и рассмотрения жалобы;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л) способы информирования заявителей о порядке подачи и рассмотрения жалобы.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b/>
          <w:bCs/>
          <w:color w:val="706D6D"/>
          <w:sz w:val="20"/>
          <w:szCs w:val="20"/>
          <w:lang w:eastAsia="ru-RU"/>
        </w:rPr>
        <w:t> 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b/>
          <w:bCs/>
          <w:color w:val="706D6D"/>
          <w:sz w:val="24"/>
          <w:szCs w:val="24"/>
          <w:lang w:eastAsia="ru-RU"/>
        </w:rPr>
        <w:t>III. Порядок проведения независимой экспертизы</w:t>
      </w: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 </w:t>
      </w:r>
      <w:r w:rsidRPr="0040574C">
        <w:rPr>
          <w:rFonts w:ascii="Tahoma" w:eastAsia="Times New Roman" w:hAnsi="Tahoma" w:cs="Tahoma"/>
          <w:b/>
          <w:bCs/>
          <w:color w:val="706D6D"/>
          <w:sz w:val="24"/>
          <w:szCs w:val="24"/>
          <w:lang w:eastAsia="ru-RU"/>
        </w:rPr>
        <w:t>проектов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b/>
          <w:bCs/>
          <w:color w:val="706D6D"/>
          <w:sz w:val="24"/>
          <w:szCs w:val="24"/>
          <w:lang w:eastAsia="ru-RU"/>
        </w:rPr>
        <w:t>административных регламентов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3.1. Ответственный исполнитель направляет проект регламента в прокуратуру Волчихинского района для проведения экспертизы, размещает проект административного регламента в сети Интернет на официальном сайте Администрации Волчихинского сельсовета для ознакомления заинтересованных лиц в целях проведения независимой экспертизы административного регламента (далее - независимая экспертиза).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Срок проведения независимой экспертизы составляет один месяц, начиная  со дня размещения проекта административного регламента в сети Интернет.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3.2. Предметом независимой экспертизы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3.3. Независимая экспертиза проектов административных регламентов осуществляется в соответствии со ст.13 Федерального закона от 27.07.2010 №210-ФЗ «Об организации предоставления государственных и муниципальных услуг».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3.4. Отсутствие заключения независимой экспертизы не является препятствием для проведения правовой экспертизы и последующего утверждения административного регламента.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0"/>
          <w:szCs w:val="20"/>
          <w:lang w:eastAsia="ru-RU"/>
        </w:rPr>
        <w:t> 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b/>
          <w:bCs/>
          <w:color w:val="706D6D"/>
          <w:sz w:val="24"/>
          <w:szCs w:val="24"/>
          <w:lang w:eastAsia="ru-RU"/>
        </w:rPr>
        <w:t>IV. Порядок проведения  экспертизы</w:t>
      </w: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 </w:t>
      </w:r>
      <w:r w:rsidRPr="0040574C">
        <w:rPr>
          <w:rFonts w:ascii="Tahoma" w:eastAsia="Times New Roman" w:hAnsi="Tahoma" w:cs="Tahoma"/>
          <w:b/>
          <w:bCs/>
          <w:color w:val="706D6D"/>
          <w:sz w:val="24"/>
          <w:szCs w:val="24"/>
          <w:lang w:eastAsia="ru-RU"/>
        </w:rPr>
        <w:t>проектов административных регламентов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b/>
          <w:bCs/>
          <w:color w:val="706D6D"/>
          <w:sz w:val="24"/>
          <w:szCs w:val="24"/>
          <w:lang w:eastAsia="ru-RU"/>
        </w:rPr>
        <w:t>Администрацией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4.1. Разработчик после получения заключений независимой экспертизы и принятия по ним решений (в случае поступления таких заключений) направляет проект административного регламента (вместе с листом согласования и копиями заключений независимой экспертизы) юристу Администрации для проведения правовой  экспертизы проекта административного регламента (далее - правовая экспертиза).</w:t>
      </w:r>
    </w:p>
    <w:p w:rsidR="0040574C" w:rsidRPr="0040574C" w:rsidRDefault="0040574C" w:rsidP="0040574C">
      <w:pPr>
        <w:shd w:val="clear" w:color="auto" w:fill="FFFFFF"/>
        <w:spacing w:after="225" w:line="240" w:lineRule="auto"/>
        <w:jc w:val="both"/>
        <w:rPr>
          <w:rFonts w:ascii="Tahoma" w:eastAsia="Times New Roman" w:hAnsi="Tahoma" w:cs="Tahoma"/>
          <w:color w:val="706D6D"/>
          <w:sz w:val="20"/>
          <w:szCs w:val="20"/>
          <w:lang w:eastAsia="ru-RU"/>
        </w:rPr>
      </w:pPr>
      <w:r w:rsidRPr="0040574C">
        <w:rPr>
          <w:rFonts w:ascii="Tahoma" w:eastAsia="Times New Roman" w:hAnsi="Tahoma" w:cs="Tahoma"/>
          <w:color w:val="706D6D"/>
          <w:sz w:val="24"/>
          <w:szCs w:val="24"/>
          <w:lang w:eastAsia="ru-RU"/>
        </w:rPr>
        <w:t>4.2. Предметом правовой экспертизы являются анализ соответствия действующему законодательству Российской Федерации, Алтайского края  и действующим муниципальным правовым актам муниципального образования и оценка соответствия проектов административных регламентов требованиям, предъявляемым к ним Федеральным законом от 27.07.2010 №210-ФЗ «Об организации предоставления государственных и муниципальных услуг» и принятыми в соответствии с ними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E84CD0" w:rsidRPr="0040574C" w:rsidRDefault="00E84CD0" w:rsidP="0040574C"/>
    <w:sectPr w:rsidR="00E84CD0" w:rsidRPr="00405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B5B"/>
    <w:rsid w:val="0040574C"/>
    <w:rsid w:val="0090294C"/>
    <w:rsid w:val="00C67B5B"/>
    <w:rsid w:val="00E8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2F80C-5B1A-4A4C-AF3E-CB54191A7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0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3061</Words>
  <Characters>17451</Characters>
  <Application>Microsoft Office Word</Application>
  <DocSecurity>0</DocSecurity>
  <Lines>145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О внесении изменений в Постановление Администрации Волчихинского сельсовета от 3</vt:lpstr>
    </vt:vector>
  </TitlesOfParts>
  <Company>SPecialiST RePack</Company>
  <LinksUpToDate>false</LinksUpToDate>
  <CharactersWithSpaces>20472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2021-01-14T14:06:00Z</dcterms:created>
  <dcterms:modified xsi:type="dcterms:W3CDTF">2021-01-14T14:06:00Z</dcterms:modified>
</cp:coreProperties>
</file>