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НАРОДНЫХ ДЕПУТАТОВ ВОЛЧИХИНСКОГО СЕЛЬСОВЕТА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ВОЛЧИХИНСКОГО РАЙОНА АЛТАЙСКОГО КРАЯ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30.05.2024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с.Волчиха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right="4515" w:right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ru-RU"/>
        </w:rPr>
        <w:t>внесении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изменений в решение Совета народных депутатов Волчихинского сельсовета от 03.06.2020 «14 «О </w:t>
      </w:r>
      <w:r>
        <w:rPr>
          <w:rFonts w:ascii="Times New Roman" w:hAnsi="Times New Roman" w:cs="Times New Roman"/>
          <w:sz w:val="28"/>
          <w:szCs w:val="28"/>
        </w:rPr>
        <w:t>дополнительных основаниях признания безнадежными к взысканию недоимки, задолжен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ности  по  пеням  и штрафам  по местным налогам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4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подпунктом пунктом 3 статьи 59 части первой Налогового кодекса  Российской Федерации, Уставом муниципального образования Волчихинского сельсовета Волчихинского района Алтайского края, Совет народных депутатов Волчихинского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Волчихинского района Алтайского края,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 е ш и л: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Внести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изменения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"consultantplus://offline/ref=27E19D6665768F3E0609BD2485D5CF5032DF9842E0D59BE020B13CA0CAE642669F367B00ADE5DBFDA67AAF2AF9A971283D02663D86D17DBB28DB6537h3I"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дополнительных оснований признания безнадежными к взысканию недоимки, задолженности по пеням и штрафам по местным налогам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дополнив его следующими пунктами: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137" w:leftChars="0" w:right="248" w:firstLine="523" w:firstLineChars="0"/>
        <w:jc w:val="both"/>
        <w:textAlignment w:val="auto"/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4.)</w:t>
      </w:r>
      <w:r>
        <w:t xml:space="preserve"> задолженность по уплате налогов, образовавшаяся у физических лиц</w:t>
      </w:r>
      <w:r>
        <w:rPr>
          <w:spacing w:val="1"/>
        </w:rPr>
        <w:t xml:space="preserve"> </w:t>
      </w:r>
      <w:r>
        <w:t>по состоянию на 1 января 2019 года, на основании справки налогового органа о</w:t>
      </w:r>
      <w:r>
        <w:rPr>
          <w:spacing w:val="1"/>
        </w:rPr>
        <w:t xml:space="preserve"> </w:t>
      </w:r>
      <w:r>
        <w:t>сумме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уплате</w:t>
      </w:r>
      <w:r>
        <w:rPr>
          <w:spacing w:val="1"/>
        </w:rPr>
        <w:t xml:space="preserve"> </w:t>
      </w:r>
      <w:r>
        <w:t>налогов,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Управлением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27"/>
        </w:rPr>
        <w:t xml:space="preserve"> </w:t>
      </w:r>
      <w:r>
        <w:t>налоговой</w:t>
      </w:r>
      <w:r>
        <w:rPr>
          <w:spacing w:val="30"/>
        </w:rPr>
        <w:t xml:space="preserve"> </w:t>
      </w:r>
      <w:r>
        <w:t>службы</w:t>
      </w:r>
      <w:r>
        <w:rPr>
          <w:spacing w:val="19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Алтайскому</w:t>
      </w:r>
      <w:r>
        <w:rPr>
          <w:spacing w:val="25"/>
        </w:rPr>
        <w:t xml:space="preserve"> </w:t>
      </w:r>
      <w:r>
        <w:t>краю;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tabs>
          <w:tab w:val="left" w:pos="1172"/>
        </w:tabs>
        <w:kinsoku/>
        <w:wordWrap/>
        <w:overflowPunct/>
        <w:topLinePunct w:val="0"/>
        <w:bidi w:val="0"/>
        <w:snapToGrid/>
        <w:spacing w:after="0" w:line="240" w:lineRule="auto"/>
        <w:ind w:left="0" w:leftChars="0" w:right="257" w:righ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  <w:lang w:val="ru-RU"/>
        </w:rPr>
        <w:t xml:space="preserve">5.) </w:t>
      </w:r>
      <w:r>
        <w:rPr>
          <w:rFonts w:hint="default" w:ascii="Times New Roman" w:hAnsi="Times New Roman" w:cs="Times New Roman"/>
          <w:sz w:val="28"/>
        </w:rPr>
        <w:t>задолженность по пени в размере, не превышающем 100 рублей, при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условии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отсутствия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налогоплательщика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недоимки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налогу,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урегулированная в переходный период, установленный Федеральным законом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w w:val="95"/>
          <w:sz w:val="28"/>
        </w:rPr>
        <w:t>от 14 июля 2022 года №</w:t>
      </w:r>
      <w:r>
        <w:rPr>
          <w:rFonts w:hint="default" w:ascii="Times New Roman" w:hAnsi="Times New Roman" w:cs="Times New Roman"/>
          <w:spacing w:val="1"/>
          <w:w w:val="95"/>
          <w:sz w:val="28"/>
        </w:rPr>
        <w:t xml:space="preserve"> </w:t>
      </w:r>
      <w:r>
        <w:rPr>
          <w:rFonts w:hint="default" w:ascii="Times New Roman" w:hAnsi="Times New Roman" w:cs="Times New Roman"/>
          <w:w w:val="95"/>
          <w:sz w:val="28"/>
        </w:rPr>
        <w:t>265-ФЗ «О внесении изменений в части первую и вторую</w:t>
      </w:r>
      <w:r>
        <w:rPr>
          <w:rFonts w:hint="default" w:ascii="Times New Roman" w:hAnsi="Times New Roman" w:cs="Times New Roman"/>
          <w:spacing w:val="1"/>
          <w:w w:val="9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Налогового кодекса Российской Федерации», на основании справки налогового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органа о сумме задолженности по уплате налогов, утвержденной Управлением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Федеральной</w:t>
      </w:r>
      <w:r>
        <w:rPr>
          <w:rFonts w:hint="default" w:ascii="Times New Roman" w:hAnsi="Times New Roman" w:cs="Times New Roman"/>
          <w:spacing w:val="2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налоговой</w:t>
      </w:r>
      <w:r>
        <w:rPr>
          <w:rFonts w:hint="default" w:ascii="Times New Roman" w:hAnsi="Times New Roman" w:cs="Times New Roman"/>
          <w:spacing w:val="30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службы</w:t>
      </w:r>
      <w:r>
        <w:rPr>
          <w:rFonts w:hint="default" w:ascii="Times New Roman" w:hAnsi="Times New Roman" w:cs="Times New Roman"/>
          <w:spacing w:val="18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Алтайскому</w:t>
      </w:r>
      <w:r>
        <w:rPr>
          <w:rFonts w:hint="default" w:ascii="Times New Roman" w:hAnsi="Times New Roman" w:cs="Times New Roman"/>
          <w:spacing w:val="26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краю;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tabs>
          <w:tab w:val="left" w:pos="1129"/>
        </w:tabs>
        <w:kinsoku/>
        <w:wordWrap/>
        <w:overflowPunct/>
        <w:topLinePunct w:val="0"/>
        <w:bidi w:val="0"/>
        <w:snapToGrid/>
        <w:spacing w:after="0" w:line="240" w:lineRule="auto"/>
        <w:ind w:left="0" w:leftChars="0" w:right="278" w:righ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  <w:lang w:val="ru-RU"/>
        </w:rPr>
        <w:t xml:space="preserve">6.) </w:t>
      </w:r>
      <w:r>
        <w:rPr>
          <w:rFonts w:hint="default" w:ascii="Times New Roman" w:hAnsi="Times New Roman" w:cs="Times New Roman"/>
          <w:sz w:val="28"/>
        </w:rPr>
        <w:t>задолженность физических лиц по пеням со сроком образования свыше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3 лет, при отсутствии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задолженности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 соответствующему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налогу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 дату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w w:val="95"/>
          <w:sz w:val="28"/>
        </w:rPr>
        <w:t>принятия</w:t>
      </w:r>
      <w:r>
        <w:rPr>
          <w:rFonts w:hint="default" w:ascii="Times New Roman" w:hAnsi="Times New Roman" w:cs="Times New Roman"/>
          <w:spacing w:val="1"/>
          <w:w w:val="95"/>
          <w:sz w:val="28"/>
        </w:rPr>
        <w:t xml:space="preserve"> </w:t>
      </w:r>
      <w:r>
        <w:rPr>
          <w:rFonts w:hint="default" w:ascii="Times New Roman" w:hAnsi="Times New Roman" w:cs="Times New Roman"/>
          <w:w w:val="95"/>
          <w:sz w:val="28"/>
        </w:rPr>
        <w:t>решения о списании, на основании справки налогового органа о сумме</w:t>
      </w:r>
      <w:r>
        <w:rPr>
          <w:rFonts w:hint="default" w:ascii="Times New Roman" w:hAnsi="Times New Roman" w:cs="Times New Roman"/>
          <w:spacing w:val="1"/>
          <w:w w:val="9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задолженности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 уплате налогов, утвержденной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Управлением Федеральной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налоговой</w:t>
      </w:r>
      <w:r>
        <w:rPr>
          <w:rFonts w:hint="default" w:ascii="Times New Roman" w:hAnsi="Times New Roman" w:cs="Times New Roman"/>
          <w:spacing w:val="2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службы</w:t>
      </w:r>
      <w:r>
        <w:rPr>
          <w:rFonts w:hint="default" w:ascii="Times New Roman" w:hAnsi="Times New Roman" w:cs="Times New Roman"/>
          <w:spacing w:val="2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</w:t>
      </w:r>
      <w:r>
        <w:rPr>
          <w:rFonts w:hint="default" w:ascii="Times New Roman" w:hAnsi="Times New Roman" w:cs="Times New Roman"/>
          <w:spacing w:val="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Алтайскому</w:t>
      </w:r>
      <w:r>
        <w:rPr>
          <w:rFonts w:hint="default" w:ascii="Times New Roman" w:hAnsi="Times New Roman" w:cs="Times New Roman"/>
          <w:spacing w:val="28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краю;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tabs>
          <w:tab w:val="left" w:pos="1216"/>
        </w:tabs>
        <w:kinsoku/>
        <w:wordWrap/>
        <w:overflowPunct/>
        <w:topLinePunct w:val="0"/>
        <w:bidi w:val="0"/>
        <w:snapToGrid/>
        <w:spacing w:after="0" w:line="240" w:lineRule="auto"/>
        <w:ind w:left="0" w:leftChars="0" w:right="275" w:righ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lang w:val="ru-RU"/>
        </w:rPr>
        <w:t xml:space="preserve">7.) </w:t>
      </w:r>
      <w:r>
        <w:rPr>
          <w:rFonts w:hint="default" w:ascii="Times New Roman" w:hAnsi="Times New Roman" w:cs="Times New Roman"/>
          <w:sz w:val="28"/>
        </w:rPr>
        <w:t>задолженность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погибших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(умерших)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исполнении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обязанностей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военной службы в ходе проведения специальной военной операции граждан,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pacing w:val="-1"/>
          <w:sz w:val="28"/>
        </w:rPr>
        <w:t>проходивших</w:t>
      </w:r>
      <w:r>
        <w:rPr>
          <w:rFonts w:hint="default" w:ascii="Times New Roman" w:hAnsi="Times New Roman" w:cs="Times New Roman"/>
          <w:spacing w:val="-4"/>
          <w:sz w:val="28"/>
        </w:rPr>
        <w:t xml:space="preserve"> </w:t>
      </w:r>
      <w:r>
        <w:rPr>
          <w:rFonts w:hint="default" w:ascii="Times New Roman" w:hAnsi="Times New Roman" w:cs="Times New Roman"/>
          <w:spacing w:val="-1"/>
          <w:sz w:val="28"/>
        </w:rPr>
        <w:t>военную</w:t>
      </w:r>
      <w:r>
        <w:rPr>
          <w:rFonts w:hint="default" w:ascii="Times New Roman" w:hAnsi="Times New Roman" w:cs="Times New Roman"/>
          <w:spacing w:val="-15"/>
          <w:sz w:val="28"/>
        </w:rPr>
        <w:t xml:space="preserve"> </w:t>
      </w:r>
      <w:r>
        <w:rPr>
          <w:rFonts w:hint="default" w:ascii="Times New Roman" w:hAnsi="Times New Roman" w:cs="Times New Roman"/>
          <w:spacing w:val="-1"/>
          <w:sz w:val="28"/>
        </w:rPr>
        <w:t>службу</w:t>
      </w:r>
      <w:r>
        <w:rPr>
          <w:rFonts w:hint="default" w:ascii="Times New Roman" w:hAnsi="Times New Roman" w:cs="Times New Roman"/>
          <w:spacing w:val="-15"/>
          <w:sz w:val="28"/>
        </w:rPr>
        <w:t xml:space="preserve"> </w:t>
      </w:r>
      <w:r>
        <w:rPr>
          <w:rFonts w:hint="default" w:ascii="Times New Roman" w:hAnsi="Times New Roman" w:cs="Times New Roman"/>
          <w:spacing w:val="-1"/>
          <w:sz w:val="28"/>
        </w:rPr>
        <w:t>в</w:t>
      </w:r>
      <w:r>
        <w:rPr>
          <w:rFonts w:hint="default" w:ascii="Times New Roman" w:hAnsi="Times New Roman" w:cs="Times New Roman"/>
          <w:spacing w:val="-16"/>
          <w:sz w:val="28"/>
        </w:rPr>
        <w:t xml:space="preserve"> </w:t>
      </w:r>
      <w:r>
        <w:rPr>
          <w:rFonts w:hint="default" w:ascii="Times New Roman" w:hAnsi="Times New Roman" w:cs="Times New Roman"/>
          <w:spacing w:val="-1"/>
          <w:sz w:val="28"/>
        </w:rPr>
        <w:t>Вооруженных</w:t>
      </w:r>
      <w:r>
        <w:rPr>
          <w:rFonts w:hint="default" w:ascii="Times New Roman" w:hAnsi="Times New Roman" w:cs="Times New Roman"/>
          <w:spacing w:val="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Силах</w:t>
      </w:r>
      <w:r>
        <w:rPr>
          <w:rFonts w:hint="default" w:ascii="Times New Roman" w:hAnsi="Times New Roman" w:cs="Times New Roman"/>
          <w:spacing w:val="-12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Российской</w:t>
      </w:r>
      <w:r>
        <w:rPr>
          <w:rFonts w:hint="default" w:ascii="Times New Roman" w:hAnsi="Times New Roman" w:cs="Times New Roman"/>
          <w:spacing w:val="-1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Федерации</w:t>
      </w:r>
      <w:r>
        <w:rPr>
          <w:rFonts w:hint="default" w:ascii="Times New Roman" w:hAnsi="Times New Roman" w:cs="Times New Roman"/>
          <w:spacing w:val="-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</w:t>
      </w:r>
      <w:r>
        <w:rPr>
          <w:rFonts w:hint="default" w:ascii="Times New Roman" w:hAnsi="Times New Roman" w:cs="Times New Roman"/>
          <w:spacing w:val="-6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контракту, граждан, заключивших контракт (имевших иные правоотношения) с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организациями,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содействующими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выполнению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задач,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возложенных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w w:val="95"/>
          <w:sz w:val="28"/>
        </w:rPr>
        <w:t>Вооруженные</w:t>
      </w:r>
      <w:r>
        <w:rPr>
          <w:rFonts w:hint="default" w:ascii="Times New Roman" w:hAnsi="Times New Roman" w:cs="Times New Roman"/>
          <w:spacing w:val="1"/>
          <w:w w:val="95"/>
          <w:sz w:val="28"/>
        </w:rPr>
        <w:t xml:space="preserve"> </w:t>
      </w:r>
      <w:r>
        <w:rPr>
          <w:rFonts w:hint="default" w:ascii="Times New Roman" w:hAnsi="Times New Roman" w:cs="Times New Roman"/>
          <w:w w:val="95"/>
          <w:sz w:val="28"/>
        </w:rPr>
        <w:t>Силы Российской Федерации, граждан, находившихся на военной</w:t>
      </w:r>
      <w:r>
        <w:rPr>
          <w:rFonts w:hint="default" w:ascii="Times New Roman" w:hAnsi="Times New Roman" w:cs="Times New Roman"/>
          <w:spacing w:val="1"/>
          <w:w w:val="9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службе в войсках национальной гвардии Российской Федерации, в воинских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формированиях и органах, указанных в пункте 6 статьи 1 Федерального закона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от 51 мая 1996 года № 61-ФЗ «Об обороне», граждан, призванных на военную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w w:val="95"/>
          <w:sz w:val="28"/>
        </w:rPr>
        <w:t>службу в Вооруженные</w:t>
      </w:r>
      <w:r>
        <w:rPr>
          <w:rFonts w:hint="default" w:ascii="Times New Roman" w:hAnsi="Times New Roman" w:cs="Times New Roman"/>
          <w:spacing w:val="1"/>
          <w:w w:val="95"/>
          <w:sz w:val="28"/>
        </w:rPr>
        <w:t xml:space="preserve"> </w:t>
      </w:r>
      <w:r>
        <w:rPr>
          <w:rFonts w:hint="default" w:ascii="Times New Roman" w:hAnsi="Times New Roman" w:cs="Times New Roman"/>
          <w:w w:val="95"/>
          <w:sz w:val="28"/>
        </w:rPr>
        <w:t>Силы Российской Федерации</w:t>
      </w:r>
      <w:r>
        <w:rPr>
          <w:rFonts w:hint="default" w:ascii="Times New Roman" w:hAnsi="Times New Roman" w:cs="Times New Roman"/>
          <w:spacing w:val="1"/>
          <w:w w:val="95"/>
          <w:sz w:val="28"/>
        </w:rPr>
        <w:t xml:space="preserve"> </w:t>
      </w:r>
      <w:r>
        <w:rPr>
          <w:rFonts w:hint="default" w:ascii="Times New Roman" w:hAnsi="Times New Roman" w:cs="Times New Roman"/>
          <w:w w:val="95"/>
          <w:sz w:val="28"/>
        </w:rPr>
        <w:t>по мобилизации, граждан,</w:t>
      </w:r>
      <w:r>
        <w:rPr>
          <w:rFonts w:hint="default" w:ascii="Times New Roman" w:hAnsi="Times New Roman" w:cs="Times New Roman"/>
          <w:spacing w:val="1"/>
          <w:w w:val="9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непосредственно выполнявших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задачи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по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охране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государственной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границы</w:t>
      </w:r>
      <w:r>
        <w:rPr>
          <w:rFonts w:hint="default" w:ascii="Times New Roman" w:hAnsi="Times New Roman" w:cs="Times New Roman"/>
          <w:spacing w:val="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Российской</w:t>
      </w:r>
      <w:r>
        <w:rPr>
          <w:rFonts w:hint="default" w:ascii="Times New Roman" w:hAnsi="Times New Roman" w:cs="Times New Roman"/>
          <w:spacing w:val="36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Федерации</w:t>
      </w:r>
      <w:r>
        <w:rPr>
          <w:rFonts w:hint="default" w:ascii="Times New Roman" w:hAnsi="Times New Roman" w:cs="Times New Roman"/>
          <w:spacing w:val="25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на</w:t>
      </w:r>
      <w:r>
        <w:rPr>
          <w:rFonts w:hint="default" w:ascii="Times New Roman" w:hAnsi="Times New Roman" w:cs="Times New Roman"/>
          <w:spacing w:val="7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участках,</w:t>
      </w:r>
      <w:r>
        <w:rPr>
          <w:rFonts w:hint="default" w:ascii="Times New Roman" w:hAnsi="Times New Roman" w:cs="Times New Roman"/>
          <w:spacing w:val="23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примыкающих</w:t>
      </w:r>
      <w:r>
        <w:rPr>
          <w:rFonts w:hint="default" w:ascii="Times New Roman" w:hAnsi="Times New Roman" w:cs="Times New Roman"/>
          <w:spacing w:val="34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к</w:t>
      </w:r>
      <w:r>
        <w:rPr>
          <w:rFonts w:hint="default" w:ascii="Times New Roman" w:hAnsi="Times New Roman" w:cs="Times New Roman"/>
          <w:spacing w:val="2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районам</w:t>
      </w:r>
      <w:r>
        <w:rPr>
          <w:rFonts w:hint="default" w:ascii="Times New Roman" w:hAnsi="Times New Roman" w:cs="Times New Roman"/>
          <w:spacing w:val="21"/>
          <w:sz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>проведения</w:t>
      </w:r>
      <w:r>
        <w:rPr>
          <w:rFonts w:hint="default" w:ascii="Times New Roman" w:hAnsi="Times New Roman" w:cs="Times New Roman"/>
          <w:sz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специальной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военной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операции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территориях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Донецкой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w w:val="90"/>
          <w:sz w:val="28"/>
          <w:szCs w:val="28"/>
        </w:rPr>
        <w:t>Народной</w:t>
      </w:r>
      <w:r>
        <w:rPr>
          <w:rFonts w:hint="default" w:ascii="Times New Roman" w:hAnsi="Times New Roman" w:cs="Times New Roman"/>
          <w:spacing w:val="-63"/>
          <w:w w:val="9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Республики,</w:t>
      </w:r>
      <w:r>
        <w:rPr>
          <w:rFonts w:hint="default"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Луганской</w:t>
      </w:r>
      <w:r>
        <w:rPr>
          <w:rFonts w:hint="default"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Народной</w:t>
      </w:r>
      <w:r>
        <w:rPr>
          <w:rFonts w:hint="default"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Республики</w:t>
      </w:r>
      <w:r>
        <w:rPr>
          <w:rFonts w:hint="default"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Украины;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tabs>
          <w:tab w:val="left" w:pos="1479"/>
        </w:tabs>
        <w:kinsoku/>
        <w:wordWrap/>
        <w:overflowPunct/>
        <w:topLinePunct w:val="0"/>
        <w:bidi w:val="0"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pacing w:val="-1"/>
          <w:sz w:val="28"/>
          <w:szCs w:val="28"/>
          <w:lang w:val="ru-RU"/>
        </w:rPr>
        <w:t xml:space="preserve">8.) 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>задолженность</w:t>
      </w:r>
      <w:r>
        <w:rPr>
          <w:rFonts w:hint="default"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умерших</w:t>
      </w:r>
      <w:r>
        <w:rPr>
          <w:rFonts w:hint="default"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физических</w:t>
      </w:r>
      <w:r>
        <w:rPr>
          <w:rFonts w:hint="default" w:ascii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лиц</w:t>
      </w:r>
      <w:r>
        <w:rPr>
          <w:rFonts w:hint="default"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случае,</w:t>
      </w:r>
      <w:r>
        <w:rPr>
          <w:rFonts w:hint="default" w:ascii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если</w:t>
      </w:r>
      <w:r>
        <w:rPr>
          <w:rFonts w:hint="default"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течение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 года с даты открытия наследства не установлены наследники имущества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w w:val="95"/>
          <w:sz w:val="28"/>
          <w:szCs w:val="28"/>
        </w:rPr>
        <w:t>должника, на основании справки налогового органа о сумме задолженности по</w:t>
      </w:r>
      <w:r>
        <w:rPr>
          <w:rFonts w:hint="default"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w w:val="95"/>
          <w:sz w:val="28"/>
          <w:szCs w:val="28"/>
        </w:rPr>
        <w:t>уплате налогов, утвержденной Управлением Федеральной налоговой службы по</w:t>
      </w:r>
      <w:r>
        <w:rPr>
          <w:rFonts w:hint="default"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Алтайскому</w:t>
      </w:r>
      <w:r>
        <w:rPr>
          <w:rFonts w:hint="default"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краю;</w:t>
      </w:r>
    </w:p>
    <w:p>
      <w:pPr>
        <w:keepNext w:val="0"/>
        <w:keepLines w:val="0"/>
        <w:pageBreakBefore w:val="0"/>
        <w:tabs>
          <w:tab w:val="left" w:pos="720"/>
          <w:tab w:val="left" w:pos="9355"/>
        </w:tabs>
        <w:kinsoku/>
        <w:wordWrap/>
        <w:overflowPunct/>
        <w:topLinePunct w:val="0"/>
        <w:bidi w:val="0"/>
        <w:snapToGrid/>
        <w:spacing w:after="0" w:line="240" w:lineRule="auto"/>
        <w:ind w:right="-6" w:firstLine="539"/>
        <w:jc w:val="both"/>
        <w:textAlignment w:val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установленном порядке и обнародовать на официальном интернет-сайте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Волчихинского сельсовета (Волчих</w:t>
      </w:r>
      <w:r>
        <w:rPr>
          <w:rFonts w:ascii="Times New Roman" w:hAnsi="Times New Roman" w:cs="Times New Roman"/>
          <w:sz w:val="28"/>
          <w:szCs w:val="28"/>
          <w:lang w:val="ru-RU"/>
        </w:rPr>
        <w:t>инский</w:t>
      </w:r>
      <w:r>
        <w:rPr>
          <w:rFonts w:ascii="Times New Roman" w:hAnsi="Times New Roman" w:cs="Times New Roman"/>
          <w:sz w:val="28"/>
          <w:szCs w:val="28"/>
        </w:rPr>
        <w:t>.рф)</w:t>
      </w:r>
    </w:p>
    <w:p>
      <w:pPr>
        <w:keepNext w:val="0"/>
        <w:keepLines w:val="0"/>
        <w:pageBreakBefore w:val="0"/>
        <w:widowControl w:val="0"/>
        <w:tabs>
          <w:tab w:val="left" w:pos="1078"/>
        </w:tabs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4.Контроль за исполнение настоящего решения оставляю за собой.</w:t>
      </w:r>
    </w:p>
    <w:p>
      <w:pPr>
        <w:keepNext w:val="0"/>
        <w:keepLines w:val="0"/>
        <w:pageBreakBefore w:val="0"/>
        <w:widowControl w:val="0"/>
        <w:tabs>
          <w:tab w:val="left" w:pos="1033"/>
        </w:tabs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Волчихинского сельсовета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.Г.Кравченко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BD83D4"/>
    <w:multiLevelType w:val="singleLevel"/>
    <w:tmpl w:val="18BD83D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8F"/>
    <w:rsid w:val="00054761"/>
    <w:rsid w:val="000B4E1B"/>
    <w:rsid w:val="000D3178"/>
    <w:rsid w:val="00135060"/>
    <w:rsid w:val="00167135"/>
    <w:rsid w:val="001677CD"/>
    <w:rsid w:val="001B57A4"/>
    <w:rsid w:val="002F02C3"/>
    <w:rsid w:val="006E3653"/>
    <w:rsid w:val="00925510"/>
    <w:rsid w:val="00A52BC3"/>
    <w:rsid w:val="00BA16E6"/>
    <w:rsid w:val="00BB774B"/>
    <w:rsid w:val="00EE7665"/>
    <w:rsid w:val="00F7788F"/>
    <w:rsid w:val="262D65AF"/>
    <w:rsid w:val="2F590895"/>
    <w:rsid w:val="3C6E1B47"/>
    <w:rsid w:val="74B90968"/>
    <w:rsid w:val="7644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6">
    <w:name w:val="Normal (Web)"/>
    <w:basedOn w:val="1"/>
    <w:autoRedefine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7">
    <w:name w:val="Основной текст (2)_"/>
    <w:basedOn w:val="2"/>
    <w:autoRedefine/>
    <w:qFormat/>
    <w:uiPriority w:val="0"/>
    <w:rPr>
      <w:rFonts w:ascii="Times New Roman" w:hAnsi="Times New Roman" w:eastAsia="Times New Roman" w:cs="Times New Roman"/>
      <w:sz w:val="26"/>
      <w:szCs w:val="26"/>
      <w:u w:val="none"/>
    </w:rPr>
  </w:style>
  <w:style w:type="character" w:customStyle="1" w:styleId="8">
    <w:name w:val="Основной текст (2) + Интервал 1 pt"/>
    <w:basedOn w:val="7"/>
    <w:qFormat/>
    <w:uiPriority w:val="0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9">
    <w:name w:val="Основной текст (2) + 14 pt"/>
    <w:basedOn w:val="7"/>
    <w:autoRedefine/>
    <w:qFormat/>
    <w:uiPriority w:val="0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10">
    <w:name w:val="Основной текст (2)"/>
    <w:basedOn w:val="7"/>
    <w:qFormat/>
    <w:uiPriority w:val="0"/>
    <w:rPr>
      <w:color w:val="000000"/>
      <w:spacing w:val="0"/>
      <w:w w:val="100"/>
      <w:position w:val="0"/>
      <w:lang w:val="ru-RU" w:eastAsia="ru-RU" w:bidi="ru-RU"/>
    </w:rPr>
  </w:style>
  <w:style w:type="paragraph" w:styleId="11">
    <w:name w:val="List Paragraph"/>
    <w:basedOn w:val="1"/>
    <w:autoRedefine/>
    <w:qFormat/>
    <w:uiPriority w:val="34"/>
    <w:pPr>
      <w:ind w:left="720"/>
      <w:contextualSpacing/>
    </w:pPr>
    <w:rPr>
      <w:rFonts w:eastAsiaTheme="minorHAnsi"/>
      <w:lang w:eastAsia="en-US"/>
    </w:rPr>
  </w:style>
  <w:style w:type="paragraph" w:customStyle="1" w:styleId="12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C75CC-1E84-47D6-99D1-12BEDE64BF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760</Words>
  <Characters>4337</Characters>
  <Lines>36</Lines>
  <Paragraphs>10</Paragraphs>
  <TotalTime>25</TotalTime>
  <ScaleCrop>false</ScaleCrop>
  <LinksUpToDate>false</LinksUpToDate>
  <CharactersWithSpaces>5087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2020-05-27T04:28:00Z</dcterms:created>
  <dc:creator>User</dc:creator>
  <cp:lastModifiedBy>Сергей</cp:lastModifiedBy>
  <cp:lastPrinted>2024-06-03T05:50:53Z</cp:lastPrinted>
  <dcterms:modified xsi:type="dcterms:W3CDTF">2024-06-03T05:51:03Z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CF865B7843E44F73B4DB4CFB2E2102C7_13</vt:lpwstr>
  </property>
</Properties>
</file>